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17" w:rsidRPr="00615817" w:rsidRDefault="00615817" w:rsidP="001F6F02">
      <w:pPr>
        <w:ind w:firstLine="0"/>
        <w:jc w:val="center"/>
        <w:rPr>
          <w:b/>
          <w:i/>
        </w:rPr>
      </w:pPr>
      <w:bookmarkStart w:id="0" w:name="_GoBack"/>
      <w:bookmarkEnd w:id="0"/>
      <w:r>
        <w:rPr>
          <w:b/>
          <w:i/>
        </w:rPr>
        <w:t xml:space="preserve">Щодо </w:t>
      </w:r>
      <w:r w:rsidR="007071AA">
        <w:rPr>
          <w:b/>
          <w:i/>
        </w:rPr>
        <w:t xml:space="preserve">порядку </w:t>
      </w:r>
      <w:r w:rsidR="007071AA" w:rsidRPr="007071AA">
        <w:rPr>
          <w:b/>
          <w:i/>
        </w:rPr>
        <w:t xml:space="preserve">відображення інформації відносно РЕР </w:t>
      </w:r>
      <w:r w:rsidR="007071AA">
        <w:rPr>
          <w:b/>
          <w:i/>
        </w:rPr>
        <w:t>у повідомлен</w:t>
      </w:r>
      <w:r w:rsidR="00814C11">
        <w:rPr>
          <w:b/>
          <w:i/>
        </w:rPr>
        <w:t>н</w:t>
      </w:r>
      <w:r w:rsidR="007071AA">
        <w:rPr>
          <w:b/>
          <w:i/>
        </w:rPr>
        <w:t>і</w:t>
      </w:r>
      <w:r>
        <w:rPr>
          <w:b/>
          <w:i/>
        </w:rPr>
        <w:t xml:space="preserve"> про підозрілу діяльність, коли учасник</w:t>
      </w:r>
      <w:r w:rsidR="007071AA">
        <w:rPr>
          <w:b/>
          <w:i/>
        </w:rPr>
        <w:t>ом підозрілої діяльності є член сім’ї або пов’язана особа з</w:t>
      </w:r>
      <w:r>
        <w:rPr>
          <w:b/>
          <w:i/>
        </w:rPr>
        <w:t xml:space="preserve"> </w:t>
      </w:r>
      <w:r w:rsidR="00A17926">
        <w:rPr>
          <w:b/>
          <w:i/>
        </w:rPr>
        <w:t>РЕР</w:t>
      </w:r>
    </w:p>
    <w:p w:rsidR="00D862D6" w:rsidRDefault="00D862D6" w:rsidP="004C063A">
      <w:pPr>
        <w:pStyle w:val="rvps2"/>
        <w:spacing w:before="0" w:beforeAutospacing="0" w:after="0" w:afterAutospacing="0"/>
        <w:ind w:firstLine="709"/>
        <w:jc w:val="both"/>
        <w:rPr>
          <w:rStyle w:val="a9"/>
          <w:b w:val="0"/>
          <w:color w:val="000000" w:themeColor="text1"/>
          <w:sz w:val="28"/>
        </w:rPr>
      </w:pPr>
    </w:p>
    <w:p w:rsidR="00F426C8" w:rsidRPr="00F426C8" w:rsidRDefault="001615BE" w:rsidP="00171182">
      <w:pPr>
        <w:pStyle w:val="rvps2"/>
        <w:spacing w:before="0" w:beforeAutospacing="0" w:after="0" w:afterAutospacing="0"/>
        <w:ind w:firstLine="709"/>
        <w:jc w:val="both"/>
        <w:rPr>
          <w:color w:val="000000" w:themeColor="text1"/>
          <w:sz w:val="28"/>
        </w:rPr>
      </w:pPr>
      <w:r w:rsidRPr="001615BE">
        <w:rPr>
          <w:color w:val="000000" w:themeColor="text1"/>
          <w:sz w:val="28"/>
        </w:rPr>
        <w:t xml:space="preserve">У зв’язку </w:t>
      </w:r>
      <w:r w:rsidR="00224A4B">
        <w:rPr>
          <w:color w:val="000000" w:themeColor="text1"/>
          <w:sz w:val="28"/>
        </w:rPr>
        <w:t>з</w:t>
      </w:r>
      <w:r w:rsidR="00224A4B" w:rsidRPr="00224A4B">
        <w:rPr>
          <w:color w:val="000000" w:themeColor="text1"/>
          <w:sz w:val="28"/>
        </w:rPr>
        <w:t xml:space="preserve"> </w:t>
      </w:r>
      <w:r w:rsidR="00224A4B">
        <w:rPr>
          <w:color w:val="000000" w:themeColor="text1"/>
          <w:sz w:val="28"/>
        </w:rPr>
        <w:t xml:space="preserve">набранням чинності </w:t>
      </w:r>
      <w:r w:rsidR="00224A4B" w:rsidRPr="00410E95">
        <w:rPr>
          <w:color w:val="000000" w:themeColor="text1"/>
          <w:sz w:val="28"/>
        </w:rPr>
        <w:t>Порядк</w:t>
      </w:r>
      <w:r w:rsidR="00224A4B">
        <w:rPr>
          <w:color w:val="000000" w:themeColor="text1"/>
          <w:sz w:val="28"/>
        </w:rPr>
        <w:t>у</w:t>
      </w:r>
      <w:r w:rsidR="00224A4B" w:rsidRPr="00410E95">
        <w:rPr>
          <w:color w:val="000000" w:themeColor="text1"/>
          <w:sz w:val="28"/>
        </w:rPr>
        <w:t xml:space="preserve"> інформаційної взаємодії суб’єктів первинного фінансового моніторингу та Державної служби фінансового моніторингу України, затвердженим наказом Міністерства фінансів України від</w:t>
      </w:r>
      <w:r w:rsidR="00F87D5A">
        <w:rPr>
          <w:color w:val="000000" w:themeColor="text1"/>
          <w:sz w:val="28"/>
          <w:lang w:val="en-US"/>
        </w:rPr>
        <w:t> </w:t>
      </w:r>
      <w:r w:rsidR="00F87D5A" w:rsidRPr="00F87D5A">
        <w:rPr>
          <w:color w:val="000000" w:themeColor="text1"/>
          <w:sz w:val="28"/>
        </w:rPr>
        <w:t xml:space="preserve"> </w:t>
      </w:r>
      <w:r w:rsidR="00224A4B" w:rsidRPr="00410E95">
        <w:rPr>
          <w:color w:val="000000" w:themeColor="text1"/>
          <w:sz w:val="28"/>
        </w:rPr>
        <w:t>04.06.2021 № 322</w:t>
      </w:r>
      <w:r w:rsidR="00224A4B">
        <w:rPr>
          <w:color w:val="000000" w:themeColor="text1"/>
          <w:sz w:val="28"/>
        </w:rPr>
        <w:t xml:space="preserve"> та </w:t>
      </w:r>
      <w:r w:rsidRPr="001615BE">
        <w:rPr>
          <w:color w:val="000000" w:themeColor="text1"/>
          <w:sz w:val="28"/>
        </w:rPr>
        <w:t xml:space="preserve">запитами суб’єктів первинного фінансового моніторингу </w:t>
      </w:r>
      <w:r w:rsidR="00D915AE" w:rsidRPr="001615BE">
        <w:rPr>
          <w:color w:val="000000" w:themeColor="text1"/>
          <w:sz w:val="28"/>
        </w:rPr>
        <w:t xml:space="preserve">щодо порядку </w:t>
      </w:r>
      <w:r w:rsidR="00F81256">
        <w:rPr>
          <w:color w:val="000000" w:themeColor="text1"/>
          <w:sz w:val="28"/>
        </w:rPr>
        <w:t>відображення</w:t>
      </w:r>
      <w:r w:rsidR="00D915AE" w:rsidRPr="001615BE">
        <w:rPr>
          <w:color w:val="000000" w:themeColor="text1"/>
          <w:sz w:val="28"/>
        </w:rPr>
        <w:t xml:space="preserve"> інформації </w:t>
      </w:r>
      <w:r w:rsidR="00D85C73">
        <w:rPr>
          <w:color w:val="000000" w:themeColor="text1"/>
          <w:sz w:val="28"/>
        </w:rPr>
        <w:t>відносно політично значущої особи (далі – РЕР)</w:t>
      </w:r>
      <w:r w:rsidR="00A17926">
        <w:rPr>
          <w:color w:val="000000" w:themeColor="text1"/>
          <w:sz w:val="28"/>
        </w:rPr>
        <w:t xml:space="preserve"> </w:t>
      </w:r>
      <w:r w:rsidR="00D915AE">
        <w:rPr>
          <w:color w:val="000000" w:themeColor="text1"/>
          <w:sz w:val="28"/>
        </w:rPr>
        <w:t>у повідомленні про</w:t>
      </w:r>
      <w:r w:rsidR="000F60BA" w:rsidRPr="000F60BA">
        <w:rPr>
          <w:color w:val="000000" w:themeColor="text1"/>
          <w:sz w:val="28"/>
        </w:rPr>
        <w:t xml:space="preserve"> підозрілу діяльність, коли учасник</w:t>
      </w:r>
      <w:r w:rsidR="00F81256">
        <w:rPr>
          <w:color w:val="000000" w:themeColor="text1"/>
          <w:sz w:val="28"/>
        </w:rPr>
        <w:t>ом</w:t>
      </w:r>
      <w:r w:rsidR="000F60BA" w:rsidRPr="000F60BA">
        <w:rPr>
          <w:color w:val="000000" w:themeColor="text1"/>
          <w:sz w:val="28"/>
        </w:rPr>
        <w:t xml:space="preserve"> </w:t>
      </w:r>
      <w:r w:rsidR="00A17926">
        <w:rPr>
          <w:color w:val="000000" w:themeColor="text1"/>
          <w:sz w:val="28"/>
        </w:rPr>
        <w:t>підозрілої діяльності</w:t>
      </w:r>
      <w:r w:rsidR="00F81256">
        <w:rPr>
          <w:color w:val="000000" w:themeColor="text1"/>
          <w:sz w:val="28"/>
        </w:rPr>
        <w:t xml:space="preserve"> є член</w:t>
      </w:r>
      <w:r w:rsidR="007071AA">
        <w:rPr>
          <w:color w:val="000000" w:themeColor="text1"/>
          <w:sz w:val="28"/>
        </w:rPr>
        <w:t xml:space="preserve"> сім’ї або пов’язана особа</w:t>
      </w:r>
      <w:r w:rsidR="00F81256">
        <w:rPr>
          <w:color w:val="000000" w:themeColor="text1"/>
          <w:sz w:val="28"/>
        </w:rPr>
        <w:t xml:space="preserve"> </w:t>
      </w:r>
      <w:r w:rsidR="00AB7086">
        <w:rPr>
          <w:color w:val="000000" w:themeColor="text1"/>
          <w:sz w:val="28"/>
        </w:rPr>
        <w:t xml:space="preserve">з </w:t>
      </w:r>
      <w:r w:rsidR="00F81256">
        <w:rPr>
          <w:color w:val="000000" w:themeColor="text1"/>
          <w:sz w:val="28"/>
        </w:rPr>
        <w:t>РЕР</w:t>
      </w:r>
      <w:r w:rsidR="00B22C47">
        <w:rPr>
          <w:color w:val="000000" w:themeColor="text1"/>
          <w:sz w:val="28"/>
        </w:rPr>
        <w:t>,</w:t>
      </w:r>
      <w:r w:rsidR="009D662E">
        <w:rPr>
          <w:color w:val="000000" w:themeColor="text1"/>
          <w:sz w:val="28"/>
        </w:rPr>
        <w:t xml:space="preserve"> </w:t>
      </w:r>
      <w:r w:rsidR="006F60A6">
        <w:rPr>
          <w:color w:val="000000" w:themeColor="text1"/>
          <w:sz w:val="28"/>
        </w:rPr>
        <w:t>та враховуючи</w:t>
      </w:r>
      <w:r w:rsidR="009D662E">
        <w:rPr>
          <w:color w:val="000000" w:themeColor="text1"/>
          <w:sz w:val="28"/>
        </w:rPr>
        <w:t xml:space="preserve">, що </w:t>
      </w:r>
      <w:r w:rsidR="009D662E" w:rsidRPr="00F426C8">
        <w:rPr>
          <w:color w:val="000000" w:themeColor="text1"/>
          <w:sz w:val="28"/>
        </w:rPr>
        <w:t>повідомлення A-FM та N-FM мають різний формат відображення таких даних</w:t>
      </w:r>
      <w:r w:rsidR="00677C0B">
        <w:rPr>
          <w:color w:val="000000" w:themeColor="text1"/>
          <w:sz w:val="28"/>
        </w:rPr>
        <w:t>,</w:t>
      </w:r>
      <w:r w:rsidR="009D662E">
        <w:rPr>
          <w:color w:val="000000" w:themeColor="text1"/>
          <w:sz w:val="28"/>
        </w:rPr>
        <w:t xml:space="preserve"> </w:t>
      </w:r>
      <w:r w:rsidR="00224A4B" w:rsidRPr="00377AAC">
        <w:rPr>
          <w:color w:val="000000" w:themeColor="text1"/>
          <w:sz w:val="28"/>
          <w:szCs w:val="28"/>
        </w:rPr>
        <w:t>Дер</w:t>
      </w:r>
      <w:r w:rsidR="008E6E67" w:rsidRPr="00377AAC">
        <w:rPr>
          <w:color w:val="000000" w:themeColor="text1"/>
          <w:sz w:val="28"/>
          <w:szCs w:val="28"/>
        </w:rPr>
        <w:t>ж</w:t>
      </w:r>
      <w:r w:rsidR="00224A4B" w:rsidRPr="00377AAC">
        <w:rPr>
          <w:color w:val="000000" w:themeColor="text1"/>
          <w:sz w:val="28"/>
          <w:szCs w:val="28"/>
        </w:rPr>
        <w:t xml:space="preserve">фінмоніторинг </w:t>
      </w:r>
      <w:r w:rsidR="00841D4A">
        <w:rPr>
          <w:color w:val="000000" w:themeColor="text1"/>
          <w:sz w:val="28"/>
          <w:szCs w:val="28"/>
        </w:rPr>
        <w:t>рекомендує.</w:t>
      </w:r>
      <w:r w:rsidR="00F426C8">
        <w:rPr>
          <w:color w:val="000000" w:themeColor="text1"/>
          <w:sz w:val="28"/>
          <w:szCs w:val="28"/>
        </w:rPr>
        <w:t xml:space="preserve"> </w:t>
      </w:r>
    </w:p>
    <w:p w:rsidR="005E7226" w:rsidRDefault="006B097F" w:rsidP="006B097F">
      <w:pPr>
        <w:pStyle w:val="rvps2"/>
        <w:spacing w:before="0" w:beforeAutospacing="0" w:after="0" w:afterAutospacing="0"/>
        <w:ind w:firstLine="709"/>
        <w:jc w:val="both"/>
        <w:rPr>
          <w:color w:val="000000" w:themeColor="text1"/>
          <w:sz w:val="28"/>
        </w:rPr>
      </w:pPr>
      <w:r w:rsidRPr="005E7226">
        <w:rPr>
          <w:color w:val="000000" w:themeColor="text1"/>
          <w:sz w:val="28"/>
        </w:rPr>
        <w:t xml:space="preserve">У полі 3.5.4 «pidozr-comment» обґрунтований висновок </w:t>
      </w:r>
      <w:r w:rsidR="001755B9" w:rsidRPr="005E7226">
        <w:rPr>
          <w:color w:val="000000" w:themeColor="text1"/>
          <w:sz w:val="28"/>
        </w:rPr>
        <w:t>п</w:t>
      </w:r>
      <w:r w:rsidRPr="005E7226">
        <w:rPr>
          <w:color w:val="000000" w:themeColor="text1"/>
          <w:sz w:val="28"/>
        </w:rPr>
        <w:t>овідомлення</w:t>
      </w:r>
      <w:r w:rsidR="001755B9" w:rsidRPr="005E7226">
        <w:rPr>
          <w:color w:val="000000" w:themeColor="text1"/>
          <w:sz w:val="28"/>
        </w:rPr>
        <w:t xml:space="preserve"> про підозрілу діяльність  –  </w:t>
      </w:r>
      <w:r w:rsidRPr="005E7226">
        <w:rPr>
          <w:color w:val="000000" w:themeColor="text1"/>
          <w:sz w:val="28"/>
        </w:rPr>
        <w:t>N-FM</w:t>
      </w:r>
      <w:r w:rsidR="001755B9" w:rsidRPr="005E7226">
        <w:rPr>
          <w:color w:val="000000" w:themeColor="text1"/>
          <w:sz w:val="28"/>
        </w:rPr>
        <w:t xml:space="preserve"> </w:t>
      </w:r>
      <w:r w:rsidR="006838DC" w:rsidRPr="005E7226">
        <w:rPr>
          <w:color w:val="000000" w:themeColor="text1"/>
          <w:sz w:val="28"/>
        </w:rPr>
        <w:t>(тип файлу N)</w:t>
      </w:r>
      <w:r w:rsidR="00A17926" w:rsidRPr="005E7226">
        <w:rPr>
          <w:color w:val="000000" w:themeColor="text1"/>
          <w:sz w:val="28"/>
        </w:rPr>
        <w:t xml:space="preserve"> зазначати </w:t>
      </w:r>
      <w:r w:rsidR="00690896" w:rsidRPr="005E7226">
        <w:rPr>
          <w:color w:val="000000" w:themeColor="text1"/>
          <w:sz w:val="28"/>
        </w:rPr>
        <w:t xml:space="preserve">інформацію </w:t>
      </w:r>
      <w:r w:rsidR="005E7226" w:rsidRPr="005E7226">
        <w:rPr>
          <w:color w:val="000000" w:themeColor="text1"/>
          <w:sz w:val="28"/>
        </w:rPr>
        <w:t xml:space="preserve">про особу між символами </w:t>
      </w:r>
      <w:r w:rsidR="00690896" w:rsidRPr="005E7226">
        <w:rPr>
          <w:color w:val="000000" w:themeColor="text1"/>
          <w:sz w:val="28"/>
        </w:rPr>
        <w:t>«;» наступним чином:</w:t>
      </w:r>
    </w:p>
    <w:p w:rsidR="005E7226" w:rsidRDefault="005E7226" w:rsidP="006B097F">
      <w:pPr>
        <w:pStyle w:val="rvps2"/>
        <w:spacing w:before="0" w:beforeAutospacing="0" w:after="0" w:afterAutospacing="0"/>
        <w:ind w:firstLine="709"/>
        <w:jc w:val="both"/>
        <w:rPr>
          <w:color w:val="000000" w:themeColor="text1"/>
          <w:sz w:val="28"/>
        </w:rPr>
      </w:pPr>
      <w:r>
        <w:rPr>
          <w:color w:val="000000" w:themeColor="text1"/>
          <w:sz w:val="28"/>
        </w:rPr>
        <w:t>«</w:t>
      </w:r>
      <w:r w:rsidR="00690896" w:rsidRPr="005E7226">
        <w:rPr>
          <w:color w:val="000000" w:themeColor="text1"/>
          <w:sz w:val="28"/>
        </w:rPr>
        <w:t>;</w:t>
      </w:r>
      <w:r w:rsidR="00A17926" w:rsidRPr="005E7226">
        <w:rPr>
          <w:color w:val="000000" w:themeColor="text1"/>
          <w:sz w:val="28"/>
        </w:rPr>
        <w:t>ПІБ політично значущої особи</w:t>
      </w:r>
      <w:r w:rsidR="00690896" w:rsidRPr="005E7226">
        <w:rPr>
          <w:color w:val="000000" w:themeColor="text1"/>
          <w:sz w:val="28"/>
        </w:rPr>
        <w:t>;Р</w:t>
      </w:r>
      <w:r w:rsidR="00AB7086" w:rsidRPr="005E7226">
        <w:rPr>
          <w:color w:val="000000" w:themeColor="text1"/>
          <w:sz w:val="28"/>
        </w:rPr>
        <w:t>еєстраційний номер ОКПП</w:t>
      </w:r>
      <w:r w:rsidR="00690896" w:rsidRPr="005E7226">
        <w:rPr>
          <w:color w:val="000000" w:themeColor="text1"/>
          <w:sz w:val="28"/>
        </w:rPr>
        <w:t>;</w:t>
      </w:r>
      <w:r>
        <w:rPr>
          <w:color w:val="000000" w:themeColor="text1"/>
          <w:sz w:val="28"/>
        </w:rPr>
        <w:t>Д</w:t>
      </w:r>
      <w:r w:rsidR="00AB7086" w:rsidRPr="005E7226">
        <w:rPr>
          <w:color w:val="000000" w:themeColor="text1"/>
          <w:sz w:val="28"/>
        </w:rPr>
        <w:t>ат</w:t>
      </w:r>
      <w:r>
        <w:rPr>
          <w:color w:val="000000" w:themeColor="text1"/>
          <w:sz w:val="28"/>
        </w:rPr>
        <w:t>а</w:t>
      </w:r>
      <w:r w:rsidR="00AB7086" w:rsidRPr="005E7226">
        <w:rPr>
          <w:color w:val="000000" w:themeColor="text1"/>
          <w:sz w:val="28"/>
        </w:rPr>
        <w:t xml:space="preserve"> народження</w:t>
      </w:r>
      <w:r w:rsidR="00690896" w:rsidRPr="005E7226">
        <w:rPr>
          <w:color w:val="000000" w:themeColor="text1"/>
          <w:sz w:val="28"/>
        </w:rPr>
        <w:t>;».</w:t>
      </w:r>
    </w:p>
    <w:p w:rsidR="006B097F" w:rsidRPr="005E7226" w:rsidRDefault="00690896" w:rsidP="006F60A6">
      <w:pPr>
        <w:pStyle w:val="rvps2"/>
        <w:spacing w:before="0" w:beforeAutospacing="0" w:after="120" w:afterAutospacing="0"/>
        <w:ind w:firstLine="709"/>
        <w:jc w:val="both"/>
        <w:rPr>
          <w:color w:val="000000" w:themeColor="text1"/>
          <w:sz w:val="28"/>
        </w:rPr>
      </w:pPr>
      <w:r w:rsidRPr="005E7226">
        <w:rPr>
          <w:color w:val="000000" w:themeColor="text1"/>
          <w:sz w:val="28"/>
        </w:rPr>
        <w:t xml:space="preserve">Також </w:t>
      </w:r>
      <w:r w:rsidR="00726A64">
        <w:rPr>
          <w:color w:val="000000" w:themeColor="text1"/>
          <w:sz w:val="28"/>
        </w:rPr>
        <w:t>рекомендуємо в цьому полі, в довільній формі</w:t>
      </w:r>
      <w:r w:rsidR="009D662E">
        <w:rPr>
          <w:color w:val="000000" w:themeColor="text1"/>
          <w:sz w:val="28"/>
        </w:rPr>
        <w:t>,</w:t>
      </w:r>
      <w:r w:rsidR="00726A64">
        <w:rPr>
          <w:color w:val="000000" w:themeColor="text1"/>
          <w:sz w:val="28"/>
        </w:rPr>
        <w:t xml:space="preserve"> </w:t>
      </w:r>
      <w:r w:rsidRPr="005E7226">
        <w:rPr>
          <w:color w:val="000000" w:themeColor="text1"/>
          <w:sz w:val="28"/>
        </w:rPr>
        <w:t xml:space="preserve">зазначати </w:t>
      </w:r>
      <w:r w:rsidR="00AB7086" w:rsidRPr="005E7226">
        <w:rPr>
          <w:color w:val="000000" w:themeColor="text1"/>
          <w:sz w:val="28"/>
        </w:rPr>
        <w:t>інформацію щодо</w:t>
      </w:r>
      <w:r w:rsidR="005E7226">
        <w:rPr>
          <w:color w:val="000000" w:themeColor="text1"/>
          <w:sz w:val="28"/>
        </w:rPr>
        <w:t xml:space="preserve"> </w:t>
      </w:r>
      <w:r w:rsidR="00AB7086" w:rsidRPr="005E7226">
        <w:rPr>
          <w:color w:val="000000" w:themeColor="text1"/>
          <w:sz w:val="28"/>
        </w:rPr>
        <w:t>зв’язків</w:t>
      </w:r>
      <w:r w:rsidR="005E7226">
        <w:rPr>
          <w:color w:val="000000" w:themeColor="text1"/>
          <w:sz w:val="28"/>
        </w:rPr>
        <w:t xml:space="preserve"> та </w:t>
      </w:r>
      <w:r w:rsidR="00AB7086" w:rsidRPr="005E7226">
        <w:rPr>
          <w:color w:val="000000" w:themeColor="text1"/>
          <w:sz w:val="28"/>
        </w:rPr>
        <w:t>іншу інформацію на підставі якої сформовано підозри.</w:t>
      </w:r>
    </w:p>
    <w:p w:rsidR="00726A64" w:rsidRDefault="00726A64" w:rsidP="00171182">
      <w:pPr>
        <w:pStyle w:val="rvps2"/>
        <w:spacing w:before="0" w:beforeAutospacing="0" w:after="0" w:afterAutospacing="0"/>
        <w:ind w:firstLine="709"/>
        <w:jc w:val="both"/>
        <w:rPr>
          <w:color w:val="000000" w:themeColor="text1"/>
          <w:sz w:val="28"/>
          <w:szCs w:val="28"/>
        </w:rPr>
      </w:pPr>
      <w:r>
        <w:rPr>
          <w:color w:val="000000" w:themeColor="text1"/>
          <w:sz w:val="28"/>
          <w:szCs w:val="28"/>
        </w:rPr>
        <w:t>При цьому, не потрібно зазначати РЕР</w:t>
      </w:r>
      <w:r w:rsidRPr="00726A64">
        <w:rPr>
          <w:color w:val="000000" w:themeColor="text1"/>
          <w:sz w:val="28"/>
          <w:szCs w:val="28"/>
        </w:rPr>
        <w:t xml:space="preserve"> </w:t>
      </w:r>
      <w:r>
        <w:rPr>
          <w:color w:val="000000" w:themeColor="text1"/>
          <w:sz w:val="28"/>
          <w:szCs w:val="28"/>
        </w:rPr>
        <w:t>як окремого учасника в повідомленні про підозрілу діяльність (</w:t>
      </w:r>
      <w:r>
        <w:rPr>
          <w:color w:val="000000" w:themeColor="text1"/>
          <w:sz w:val="28"/>
          <w:szCs w:val="28"/>
          <w:lang w:val="en-US"/>
        </w:rPr>
        <w:t>N</w:t>
      </w:r>
      <w:r w:rsidRPr="0009600A">
        <w:rPr>
          <w:color w:val="000000" w:themeColor="text1"/>
          <w:sz w:val="28"/>
          <w:szCs w:val="28"/>
        </w:rPr>
        <w:t>-</w:t>
      </w:r>
      <w:r>
        <w:rPr>
          <w:color w:val="000000" w:themeColor="text1"/>
          <w:sz w:val="28"/>
          <w:szCs w:val="28"/>
          <w:lang w:val="en-US"/>
        </w:rPr>
        <w:t>FM</w:t>
      </w:r>
      <w:r w:rsidRPr="00377AAC">
        <w:rPr>
          <w:color w:val="000000" w:themeColor="text1"/>
          <w:sz w:val="28"/>
          <w:szCs w:val="28"/>
        </w:rPr>
        <w:t>)</w:t>
      </w:r>
      <w:r>
        <w:rPr>
          <w:color w:val="000000" w:themeColor="text1"/>
          <w:sz w:val="28"/>
          <w:szCs w:val="28"/>
        </w:rPr>
        <w:t>.</w:t>
      </w:r>
    </w:p>
    <w:sectPr w:rsidR="00726A64" w:rsidSect="00561098">
      <w:pgSz w:w="11906" w:h="16838"/>
      <w:pgMar w:top="1134" w:right="567" w:bottom="1135"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711158F"/>
    <w:multiLevelType w:val="hybridMultilevel"/>
    <w:tmpl w:val="556EE9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54C67C3C"/>
    <w:multiLevelType w:val="hybridMultilevel"/>
    <w:tmpl w:val="9BFC8F7A"/>
    <w:lvl w:ilvl="0" w:tplc="752CBDA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444CE"/>
    <w:rsid w:val="00045654"/>
    <w:rsid w:val="00047BD5"/>
    <w:rsid w:val="0009600A"/>
    <w:rsid w:val="000A2081"/>
    <w:rsid w:val="000C09FC"/>
    <w:rsid w:val="000C391B"/>
    <w:rsid w:val="000F5152"/>
    <w:rsid w:val="000F60BA"/>
    <w:rsid w:val="00104CF0"/>
    <w:rsid w:val="001171B1"/>
    <w:rsid w:val="00121BA0"/>
    <w:rsid w:val="001269DD"/>
    <w:rsid w:val="001615BE"/>
    <w:rsid w:val="00171182"/>
    <w:rsid w:val="001755B9"/>
    <w:rsid w:val="001846A3"/>
    <w:rsid w:val="001A69E8"/>
    <w:rsid w:val="001F6F02"/>
    <w:rsid w:val="00224A4B"/>
    <w:rsid w:val="002338BD"/>
    <w:rsid w:val="00236ABF"/>
    <w:rsid w:val="0026457E"/>
    <w:rsid w:val="00337A66"/>
    <w:rsid w:val="00377AAC"/>
    <w:rsid w:val="003A314E"/>
    <w:rsid w:val="00427B46"/>
    <w:rsid w:val="004618F8"/>
    <w:rsid w:val="00497539"/>
    <w:rsid w:val="004B7372"/>
    <w:rsid w:val="004C063A"/>
    <w:rsid w:val="004D4CF8"/>
    <w:rsid w:val="004F2BFB"/>
    <w:rsid w:val="0052733E"/>
    <w:rsid w:val="00561098"/>
    <w:rsid w:val="005B1A77"/>
    <w:rsid w:val="005E7226"/>
    <w:rsid w:val="00607A18"/>
    <w:rsid w:val="00615817"/>
    <w:rsid w:val="006340D0"/>
    <w:rsid w:val="00662621"/>
    <w:rsid w:val="00677C0B"/>
    <w:rsid w:val="006838DC"/>
    <w:rsid w:val="00690896"/>
    <w:rsid w:val="00693D64"/>
    <w:rsid w:val="00694D13"/>
    <w:rsid w:val="006B097F"/>
    <w:rsid w:val="006C15B6"/>
    <w:rsid w:val="006C37AF"/>
    <w:rsid w:val="006D08C3"/>
    <w:rsid w:val="006F60A6"/>
    <w:rsid w:val="007071AA"/>
    <w:rsid w:val="00712F2F"/>
    <w:rsid w:val="00726A64"/>
    <w:rsid w:val="00780B12"/>
    <w:rsid w:val="007B3C96"/>
    <w:rsid w:val="007F7CAA"/>
    <w:rsid w:val="00812B7C"/>
    <w:rsid w:val="00814C11"/>
    <w:rsid w:val="008356ED"/>
    <w:rsid w:val="00841D4A"/>
    <w:rsid w:val="00886A20"/>
    <w:rsid w:val="00891E47"/>
    <w:rsid w:val="008C1FB1"/>
    <w:rsid w:val="008E6E67"/>
    <w:rsid w:val="00936D9B"/>
    <w:rsid w:val="009469EE"/>
    <w:rsid w:val="00954E07"/>
    <w:rsid w:val="009D662E"/>
    <w:rsid w:val="00A17926"/>
    <w:rsid w:val="00AB7086"/>
    <w:rsid w:val="00B13F80"/>
    <w:rsid w:val="00B219A1"/>
    <w:rsid w:val="00B22C47"/>
    <w:rsid w:val="00B266DA"/>
    <w:rsid w:val="00B45898"/>
    <w:rsid w:val="00B80837"/>
    <w:rsid w:val="00BA7B58"/>
    <w:rsid w:val="00BB6D54"/>
    <w:rsid w:val="00BC14C6"/>
    <w:rsid w:val="00BD4733"/>
    <w:rsid w:val="00BE1579"/>
    <w:rsid w:val="00BF35F6"/>
    <w:rsid w:val="00C62A5C"/>
    <w:rsid w:val="00CA742C"/>
    <w:rsid w:val="00CC58BD"/>
    <w:rsid w:val="00D2567C"/>
    <w:rsid w:val="00D72A0F"/>
    <w:rsid w:val="00D85142"/>
    <w:rsid w:val="00D85C73"/>
    <w:rsid w:val="00D862D6"/>
    <w:rsid w:val="00D915AE"/>
    <w:rsid w:val="00DC12A0"/>
    <w:rsid w:val="00DD2F02"/>
    <w:rsid w:val="00E13A2D"/>
    <w:rsid w:val="00E163B6"/>
    <w:rsid w:val="00E25147"/>
    <w:rsid w:val="00E3221F"/>
    <w:rsid w:val="00E442F1"/>
    <w:rsid w:val="00E70E48"/>
    <w:rsid w:val="00E74A3E"/>
    <w:rsid w:val="00E9341E"/>
    <w:rsid w:val="00EA7822"/>
    <w:rsid w:val="00F426C8"/>
    <w:rsid w:val="00F81256"/>
    <w:rsid w:val="00F87D5A"/>
    <w:rsid w:val="00FA7877"/>
    <w:rsid w:val="00FB1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3037A-CE1C-43B0-AD0A-FAC29EE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basedOn w:val="a"/>
    <w:uiPriority w:val="34"/>
    <w:qFormat/>
    <w:rsid w:val="004C063A"/>
    <w:pPr>
      <w:ind w:left="720"/>
      <w:contextualSpacing/>
    </w:pPr>
  </w:style>
  <w:style w:type="paragraph" w:styleId="af3">
    <w:name w:val="Balloon Text"/>
    <w:basedOn w:val="a"/>
    <w:link w:val="af4"/>
    <w:uiPriority w:val="99"/>
    <w:semiHidden/>
    <w:unhideWhenUsed/>
    <w:rsid w:val="00B13F80"/>
    <w:rPr>
      <w:rFonts w:ascii="Segoe UI" w:hAnsi="Segoe UI" w:cs="Segoe UI"/>
      <w:sz w:val="18"/>
      <w:szCs w:val="18"/>
    </w:rPr>
  </w:style>
  <w:style w:type="character" w:customStyle="1" w:styleId="af4">
    <w:name w:val="Текст у виносці Знак"/>
    <w:basedOn w:val="a0"/>
    <w:link w:val="af3"/>
    <w:uiPriority w:val="99"/>
    <w:semiHidden/>
    <w:rsid w:val="00B13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058">
      <w:bodyDiv w:val="1"/>
      <w:marLeft w:val="0"/>
      <w:marRight w:val="0"/>
      <w:marTop w:val="0"/>
      <w:marBottom w:val="0"/>
      <w:divBdr>
        <w:top w:val="none" w:sz="0" w:space="0" w:color="auto"/>
        <w:left w:val="none" w:sz="0" w:space="0" w:color="auto"/>
        <w:bottom w:val="none" w:sz="0" w:space="0" w:color="auto"/>
        <w:right w:val="none" w:sz="0" w:space="0" w:color="auto"/>
      </w:divBdr>
    </w:div>
    <w:div w:id="941960062">
      <w:bodyDiv w:val="1"/>
      <w:marLeft w:val="0"/>
      <w:marRight w:val="0"/>
      <w:marTop w:val="0"/>
      <w:marBottom w:val="0"/>
      <w:divBdr>
        <w:top w:val="none" w:sz="0" w:space="0" w:color="auto"/>
        <w:left w:val="none" w:sz="0" w:space="0" w:color="auto"/>
        <w:bottom w:val="none" w:sz="0" w:space="0" w:color="auto"/>
        <w:right w:val="none" w:sz="0" w:space="0" w:color="auto"/>
      </w:divBdr>
    </w:div>
    <w:div w:id="20257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78BA0-79F4-4A0F-9E63-DD30B2FC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ДСФМУ</dc:creator>
  <cp:keywords/>
  <dc:description/>
  <cp:lastModifiedBy>Дубовік Дмитро Валерійович</cp:lastModifiedBy>
  <cp:revision>2</cp:revision>
  <cp:lastPrinted>2026-01-29T11:42:00Z</cp:lastPrinted>
  <dcterms:created xsi:type="dcterms:W3CDTF">2026-01-30T12:30:00Z</dcterms:created>
  <dcterms:modified xsi:type="dcterms:W3CDTF">2026-01-30T12:30:00Z</dcterms:modified>
</cp:coreProperties>
</file>